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Minimum- og gjennomføringskrav.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Leverandøren må ha de enkelte tiltaksklassene for å kunne gjennomføre oppdraget. Hvis ikke leverandøren har sentral godkjenning skal det dokumenteres at leverandøren ville bli godkjent dersom han hadde søkt om det.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Ved anskaffelse av nytt ventilasjonsanlegg samt utskiftning av eksisterende anlegg på Skiringsalsgate 34 for Larvik Havn er det stilt følgende minimumskrav til miljø:</w:t>
      </w:r>
    </w:p>
    <w:p w:rsidR="00000000" w:rsidDel="00000000" w:rsidP="00000000" w:rsidRDefault="00000000" w:rsidRPr="00000000" w14:paraId="00000007">
      <w:pPr>
        <w:ind w:left="720" w:firstLine="0"/>
        <w:rPr/>
      </w:pPr>
      <w:r w:rsidDel="00000000" w:rsidR="00000000" w:rsidRPr="00000000">
        <w:rPr>
          <w:rtl w:val="0"/>
        </w:rPr>
        <w:t xml:space="preserve">a) Tilbyder skal levere EPD på minst 3 av anleggskomponentene som skal leveres. EPD skal være gyldig, utført i tråd med bestemmelser i ISO 14025, EN 15804+A2  og NPCR 030 del B, samt være verifisert av uavhengig 3. part. </w:t>
      </w:r>
    </w:p>
    <w:p w:rsidR="00000000" w:rsidDel="00000000" w:rsidP="00000000" w:rsidRDefault="00000000" w:rsidRPr="00000000" w14:paraId="00000008">
      <w:pPr>
        <w:ind w:left="720" w:firstLine="0"/>
        <w:rPr/>
      </w:pPr>
      <w:r w:rsidDel="00000000" w:rsidR="00000000" w:rsidRPr="00000000">
        <w:rPr>
          <w:rtl w:val="0"/>
        </w:rPr>
        <w:t xml:space="preserve">Det skal leveres EPD på følgende komponenter. 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1.Ventilasjonsrør</w:t>
      </w:r>
    </w:p>
    <w:p w:rsidR="00000000" w:rsidDel="00000000" w:rsidP="00000000" w:rsidRDefault="00000000" w:rsidRPr="00000000" w14:paraId="0000000A">
      <w:pPr>
        <w:ind w:left="720" w:firstLine="0"/>
        <w:rPr/>
      </w:pPr>
      <w:r w:rsidDel="00000000" w:rsidR="00000000" w:rsidRPr="00000000">
        <w:rPr>
          <w:rtl w:val="0"/>
        </w:rPr>
        <w:t xml:space="preserve">2.Tilluftsventiler</w:t>
      </w:r>
    </w:p>
    <w:p w:rsidR="00000000" w:rsidDel="00000000" w:rsidP="00000000" w:rsidRDefault="00000000" w:rsidRPr="00000000" w14:paraId="0000000B">
      <w:pPr>
        <w:ind w:left="720" w:firstLine="0"/>
        <w:rPr/>
      </w:pPr>
      <w:r w:rsidDel="00000000" w:rsidR="00000000" w:rsidRPr="00000000">
        <w:rPr>
          <w:rtl w:val="0"/>
        </w:rPr>
        <w:t xml:space="preserve">3.Ventilasjonsfilter</w:t>
      </w:r>
    </w:p>
    <w:p w:rsidR="00000000" w:rsidDel="00000000" w:rsidP="00000000" w:rsidRDefault="00000000" w:rsidRPr="00000000" w14:paraId="0000000C">
      <w:pPr>
        <w:ind w:left="720" w:firstLine="0"/>
        <w:rPr/>
      </w:pPr>
      <w:r w:rsidDel="00000000" w:rsidR="00000000" w:rsidRPr="00000000">
        <w:rPr>
          <w:rtl w:val="0"/>
        </w:rPr>
        <w:t xml:space="preserve">b)Tilbyder skal levere en liste over deler og materiell som kan/skal gjenbrukes fra de eksisterende ventilasjonsanleggene. </w:t>
      </w:r>
    </w:p>
    <w:p w:rsidR="00000000" w:rsidDel="00000000" w:rsidP="00000000" w:rsidRDefault="00000000" w:rsidRPr="00000000" w14:paraId="0000000D">
      <w:pPr>
        <w:ind w:left="720" w:firstLine="0"/>
        <w:rPr/>
      </w:pPr>
      <w:r w:rsidDel="00000000" w:rsidR="00000000" w:rsidRPr="00000000">
        <w:rPr>
          <w:rtl w:val="0"/>
        </w:rPr>
        <w:t xml:space="preserve">c) Minimum 90 vektprosent av avfallet som oppstår i oppdraget skal sorteres i rene avfallstyper, og alt avfall skal leveres til godkjent avfallsmottak, til ombruk eller direkte til gjenvinning. Tilbyder skal utarbeide en enkel avfallsplan som viser hvordan kravet skal innfris.</w:t>
      </w:r>
    </w:p>
    <w:p w:rsidR="00000000" w:rsidDel="00000000" w:rsidP="00000000" w:rsidRDefault="00000000" w:rsidRPr="00000000" w14:paraId="0000000E">
      <w:pPr>
        <w:ind w:left="720" w:firstLine="0"/>
        <w:rPr/>
      </w:pPr>
      <w:r w:rsidDel="00000000" w:rsidR="00000000" w:rsidRPr="00000000">
        <w:rPr>
          <w:rtl w:val="0"/>
        </w:rPr>
        <w:t xml:space="preserve">Lastes opp under dokumenter.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no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